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69" w:rsidRPr="00E73B27" w:rsidRDefault="006A1269" w:rsidP="006A1269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6A1269" w:rsidRPr="00E73B27" w:rsidRDefault="006A1269" w:rsidP="006A1269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6A1269" w:rsidRPr="00E73B27" w:rsidRDefault="006A1269" w:rsidP="006A1269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6A1269" w:rsidRPr="00E73B27" w:rsidRDefault="006A1269" w:rsidP="006A1269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6A1269" w:rsidRDefault="006A1269" w:rsidP="006A1269">
      <w:pPr>
        <w:jc w:val="center"/>
        <w:rPr>
          <w:b/>
          <w:bCs/>
        </w:rPr>
      </w:pPr>
    </w:p>
    <w:p w:rsidR="006A1269" w:rsidRPr="004A436C" w:rsidRDefault="006A1269" w:rsidP="006A1269">
      <w:pPr>
        <w:jc w:val="center"/>
      </w:pPr>
      <w:r w:rsidRPr="004A436C">
        <w:rPr>
          <w:b/>
          <w:bCs/>
        </w:rPr>
        <w:t>TESTAMENT</w:t>
      </w:r>
    </w:p>
    <w:p w:rsidR="006A1269" w:rsidRPr="004A436C" w:rsidRDefault="006A1269" w:rsidP="006A1269">
      <w:pPr>
        <w:numPr>
          <w:ilvl w:val="0"/>
          <w:numId w:val="1"/>
        </w:numPr>
      </w:pPr>
      <w:r w:rsidRPr="004A436C">
        <w:t>dane osobowe sporządzającego testament (imiona, nazwisko, imiona rodziców, PESEL, stan cywilny, nr dowodu tożsamości, adres zamieszkania),</w:t>
      </w:r>
    </w:p>
    <w:p w:rsidR="006A1269" w:rsidRPr="004A436C" w:rsidRDefault="006A1269" w:rsidP="006A1269">
      <w:pPr>
        <w:numPr>
          <w:ilvl w:val="0"/>
          <w:numId w:val="1"/>
        </w:numPr>
      </w:pPr>
      <w:r w:rsidRPr="004A436C">
        <w:t>dane osoby powoływanej do spadku (imiona, nazwisko, imiona rodziców, PESEL, stan cywilny, nr dowodu tożsamości, adres zamieszkania),</w:t>
      </w:r>
    </w:p>
    <w:p w:rsidR="006A1269" w:rsidRPr="004A436C" w:rsidRDefault="006A1269" w:rsidP="006A1269">
      <w:pPr>
        <w:numPr>
          <w:ilvl w:val="0"/>
          <w:numId w:val="1"/>
        </w:numPr>
      </w:pPr>
      <w:r w:rsidRPr="004A436C">
        <w:t>w przypadku gdy testator pragnie przeznaczyć spadkobiercy tytułem zapisu konkretną nieruchomość również informacje dotyczące tej nieruchomości np. numer księgi wieczystej.</w:t>
      </w:r>
    </w:p>
    <w:p w:rsidR="006A1269" w:rsidRDefault="006A1269" w:rsidP="006A1269">
      <w:pPr>
        <w:rPr>
          <w:b/>
          <w:bCs/>
        </w:rPr>
      </w:pPr>
    </w:p>
    <w:p w:rsidR="006A1269" w:rsidRDefault="006A1269" w:rsidP="006A1269">
      <w:pPr>
        <w:rPr>
          <w:b/>
          <w:bCs/>
        </w:rPr>
      </w:pPr>
    </w:p>
    <w:p w:rsidR="006A1269" w:rsidRDefault="006A1269" w:rsidP="006A1269">
      <w:pPr>
        <w:rPr>
          <w:b/>
          <w:bCs/>
        </w:rPr>
      </w:pPr>
    </w:p>
    <w:p w:rsidR="006A1269" w:rsidRDefault="006A1269" w:rsidP="006A1269">
      <w:pPr>
        <w:rPr>
          <w:b/>
          <w:bCs/>
        </w:rPr>
      </w:pPr>
    </w:p>
    <w:p w:rsidR="006A1269" w:rsidRDefault="006A1269" w:rsidP="006A1269">
      <w:pPr>
        <w:rPr>
          <w:b/>
          <w:bCs/>
        </w:rPr>
      </w:pPr>
    </w:p>
    <w:p w:rsidR="00F35773" w:rsidRDefault="00F35773">
      <w:bookmarkStart w:id="0" w:name="_GoBack"/>
      <w:bookmarkEnd w:id="0"/>
    </w:p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8F3"/>
    <w:multiLevelType w:val="multilevel"/>
    <w:tmpl w:val="433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69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1269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3FC6-DE34-4159-9E1E-47E692C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A1269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1</cp:revision>
  <dcterms:created xsi:type="dcterms:W3CDTF">2016-09-26T10:59:00Z</dcterms:created>
  <dcterms:modified xsi:type="dcterms:W3CDTF">2016-09-26T10:59:00Z</dcterms:modified>
</cp:coreProperties>
</file>